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Style w:val="Nessuno"/>
          <w:b w:val="1"/>
          <w:bCs w:val="1"/>
          <w:sz w:val="30"/>
          <w:szCs w:val="30"/>
        </w:rPr>
      </w:pPr>
      <w:r>
        <w:rPr>
          <w:rStyle w:val="Nessuno"/>
          <w:b w:val="1"/>
          <w:bCs w:val="1"/>
          <w:sz w:val="30"/>
          <w:szCs w:val="30"/>
          <w:rtl w:val="0"/>
          <w:lang w:val="en-US"/>
        </w:rPr>
        <w:t>Andrea Dindo</w:t>
      </w:r>
    </w:p>
    <w:p>
      <w:pPr>
        <w:pStyle w:val="Normal.0"/>
        <w:rPr>
          <w:rStyle w:val="Nessuno"/>
          <w:b w:val="1"/>
          <w:bCs w:val="1"/>
          <w:sz w:val="30"/>
          <w:szCs w:val="30"/>
        </w:rPr>
      </w:pPr>
      <w:r>
        <w:rPr>
          <w:rStyle w:val="Nessuno"/>
          <w:b w:val="1"/>
          <w:bCs w:val="1"/>
          <w:sz w:val="30"/>
          <w:szCs w:val="30"/>
          <w:rtl w:val="0"/>
          <w:lang w:val="en-US"/>
        </w:rPr>
        <w:t>Pianista, Direttore</w:t>
      </w:r>
    </w:p>
    <w:p>
      <w:pPr>
        <w:pStyle w:val="Normal.0"/>
        <w:rPr>
          <w:rStyle w:val="Nessuno"/>
          <w:sz w:val="30"/>
          <w:szCs w:val="30"/>
        </w:rPr>
      </w:pPr>
    </w:p>
    <w:p>
      <w:pPr>
        <w:pStyle w:val="Normal.0"/>
        <w:rPr>
          <w:rStyle w:val="Nessuno"/>
          <w:sz w:val="30"/>
          <w:szCs w:val="30"/>
        </w:rPr>
      </w:pPr>
    </w:p>
    <w:p>
      <w:pPr>
        <w:pStyle w:val="Normal.0"/>
        <w:rPr>
          <w:rStyle w:val="Nessuno"/>
          <w:sz w:val="30"/>
          <w:szCs w:val="30"/>
        </w:rPr>
      </w:pPr>
    </w:p>
    <w:p>
      <w:pPr>
        <w:pStyle w:val="Normal.0"/>
        <w:rPr>
          <w:rStyle w:val="Nessuno"/>
          <w:sz w:val="30"/>
          <w:szCs w:val="30"/>
        </w:rPr>
      </w:pPr>
      <w:r>
        <w:rPr>
          <w:rStyle w:val="Nessuno"/>
          <w:sz w:val="30"/>
          <w:szCs w:val="30"/>
          <w:rtl w:val="0"/>
          <w:lang w:val="en-US"/>
        </w:rPr>
        <w:t>Allievo</w:t>
      </w:r>
      <w:r>
        <w:rPr>
          <w:rStyle w:val="Nessuno"/>
          <w:sz w:val="30"/>
          <w:szCs w:val="30"/>
          <w:rtl w:val="0"/>
          <w:lang w:val="en-US"/>
        </w:rPr>
        <w:t xml:space="preserve">  </w:t>
      </w:r>
      <w:r>
        <w:rPr>
          <w:rStyle w:val="Nessuno"/>
          <w:sz w:val="30"/>
          <w:szCs w:val="30"/>
          <w:rtl w:val="0"/>
          <w:lang w:val="en-US"/>
        </w:rPr>
        <w:t>di Renzo Bonizzato  presso il Conservatorio di Verona, ha perfezionato successivamente gli studi pianistici per un triennio con Aldo Ciccolini, Andrzej Jasinski presso il Mozarteum di Salisburgo</w:t>
      </w:r>
      <w:r>
        <w:rPr>
          <w:rStyle w:val="Nessuno"/>
          <w:sz w:val="30"/>
          <w:szCs w:val="30"/>
          <w:rtl w:val="0"/>
          <w:lang w:val="en-US"/>
        </w:rPr>
        <w:t xml:space="preserve">  </w:t>
      </w:r>
      <w:r>
        <w:rPr>
          <w:rStyle w:val="Nessuno"/>
          <w:sz w:val="30"/>
          <w:szCs w:val="30"/>
          <w:rtl w:val="0"/>
          <w:lang w:val="en-US"/>
        </w:rPr>
        <w:t xml:space="preserve">ed Alexis Weissenberg, in seguito a selezione internazionale, presso la masterclass di Engelberg (Lucerna). </w:t>
      </w:r>
    </w:p>
    <w:p>
      <w:pPr>
        <w:pStyle w:val="Normal.0"/>
        <w:rPr>
          <w:rStyle w:val="Nessuno"/>
          <w:sz w:val="30"/>
          <w:szCs w:val="30"/>
        </w:rPr>
      </w:pPr>
    </w:p>
    <w:p>
      <w:pPr>
        <w:pStyle w:val="Normal.0"/>
        <w:rPr>
          <w:rStyle w:val="Nessuno"/>
          <w:sz w:val="30"/>
          <w:szCs w:val="30"/>
        </w:rPr>
      </w:pPr>
      <w:r>
        <w:rPr>
          <w:rStyle w:val="Nessuno"/>
          <w:sz w:val="30"/>
          <w:szCs w:val="30"/>
          <w:rtl w:val="0"/>
          <w:lang w:val="en-US"/>
        </w:rPr>
        <w:t xml:space="preserve">È </w:t>
      </w:r>
      <w:r>
        <w:rPr>
          <w:rStyle w:val="Nessuno"/>
          <w:sz w:val="30"/>
          <w:szCs w:val="30"/>
          <w:rtl w:val="0"/>
          <w:lang w:val="en-US"/>
        </w:rPr>
        <w:t>stato allievo di Renato Dionisi per la composizione e di Piero Bellugi per la direzione d</w:t>
      </w:r>
      <w:r>
        <w:rPr>
          <w:rStyle w:val="Nessuno"/>
          <w:sz w:val="30"/>
          <w:szCs w:val="30"/>
          <w:rtl w:val="0"/>
          <w:lang w:val="en-US"/>
        </w:rPr>
        <w:t>’</w:t>
      </w:r>
      <w:r>
        <w:rPr>
          <w:rStyle w:val="Nessuno"/>
          <w:sz w:val="30"/>
          <w:szCs w:val="30"/>
          <w:rtl w:val="0"/>
          <w:lang w:val="en-US"/>
        </w:rPr>
        <w:t>orchestra.</w:t>
      </w:r>
    </w:p>
    <w:p>
      <w:pPr>
        <w:pStyle w:val="Normal.0"/>
        <w:rPr>
          <w:rStyle w:val="Nessuno"/>
          <w:sz w:val="30"/>
          <w:szCs w:val="30"/>
        </w:rPr>
      </w:pPr>
    </w:p>
    <w:p>
      <w:pPr>
        <w:pStyle w:val="Normal.0"/>
        <w:rPr>
          <w:rStyle w:val="Nessuno"/>
          <w:sz w:val="30"/>
          <w:szCs w:val="30"/>
        </w:rPr>
      </w:pPr>
      <w:r>
        <w:rPr>
          <w:rStyle w:val="Nessuno"/>
          <w:sz w:val="30"/>
          <w:szCs w:val="30"/>
          <w:rtl w:val="0"/>
          <w:lang w:val="en-US"/>
        </w:rPr>
        <w:t>Gi</w:t>
      </w:r>
      <w:r>
        <w:rPr>
          <w:rStyle w:val="Nessuno"/>
          <w:sz w:val="30"/>
          <w:szCs w:val="30"/>
          <w:rtl w:val="0"/>
          <w:lang w:val="en-US"/>
        </w:rPr>
        <w:t xml:space="preserve">à </w:t>
      </w:r>
      <w:r>
        <w:rPr>
          <w:rStyle w:val="Nessuno"/>
          <w:sz w:val="30"/>
          <w:szCs w:val="30"/>
          <w:rtl w:val="0"/>
          <w:lang w:val="en-US"/>
        </w:rPr>
        <w:t xml:space="preserve">Maestro Sostituto della Fondazione Arena di Verona, con esperienze di sala, palcoscenico e suggeritore, </w:t>
      </w:r>
      <w:r>
        <w:rPr>
          <w:rStyle w:val="Nessuno"/>
          <w:sz w:val="30"/>
          <w:szCs w:val="30"/>
          <w:rtl w:val="0"/>
          <w:lang w:val="en-US"/>
        </w:rPr>
        <w:t xml:space="preserve">è </w:t>
      </w:r>
      <w:r>
        <w:rPr>
          <w:rStyle w:val="Nessuno"/>
          <w:sz w:val="30"/>
          <w:szCs w:val="30"/>
          <w:rtl w:val="0"/>
          <w:lang w:val="en-US"/>
        </w:rPr>
        <w:t xml:space="preserve">da sempre dedito alla musica da camera in collaborazione con i migliori talenti della sua generazione, </w:t>
      </w:r>
      <w:r>
        <w:rPr>
          <w:rStyle w:val="Nessuno"/>
          <w:sz w:val="30"/>
          <w:szCs w:val="30"/>
          <w:rtl w:val="0"/>
          <w:lang w:val="en-US"/>
        </w:rPr>
        <w:t xml:space="preserve">è </w:t>
      </w:r>
      <w:r>
        <w:rPr>
          <w:rStyle w:val="Nessuno"/>
          <w:sz w:val="30"/>
          <w:szCs w:val="30"/>
          <w:rtl w:val="0"/>
          <w:lang w:val="en-US"/>
        </w:rPr>
        <w:t>stato premiato al Concorso di Musica da Camera di Parigi, ha tenuto concerti in prestigiose sale quali la Weill Recital Hall at Carnegie Hall di New York, la Pablo Casals Hall di Tokyo, per Radio France , la Wigmore Hall e la Royal Academy di Londra, il teatro Coliseum di Buenos Aires  e nelle principali stagioni concertistiche italiane tra le quali la stagione cameristica dell</w:t>
      </w:r>
      <w:r>
        <w:rPr>
          <w:rStyle w:val="Nessuno"/>
          <w:sz w:val="30"/>
          <w:szCs w:val="30"/>
          <w:rtl w:val="0"/>
          <w:lang w:val="en-US"/>
        </w:rPr>
        <w:t>’</w:t>
      </w:r>
      <w:r>
        <w:rPr>
          <w:rStyle w:val="Nessuno"/>
          <w:sz w:val="30"/>
          <w:szCs w:val="30"/>
          <w:rtl w:val="0"/>
          <w:lang w:val="en-US"/>
        </w:rPr>
        <w:t>Accademia di Santa Cecilia di Roma, l</w:t>
      </w:r>
      <w:r>
        <w:rPr>
          <w:rStyle w:val="Nessuno"/>
          <w:sz w:val="30"/>
          <w:szCs w:val="30"/>
          <w:rtl w:val="0"/>
          <w:lang w:val="en-US"/>
        </w:rPr>
        <w:t>’</w:t>
      </w:r>
      <w:r>
        <w:rPr>
          <w:rStyle w:val="Nessuno"/>
          <w:sz w:val="30"/>
          <w:szCs w:val="30"/>
          <w:rtl w:val="0"/>
          <w:lang w:val="en-US"/>
        </w:rPr>
        <w:t>Unione Musicale di Torino, la Societ</w:t>
      </w:r>
      <w:r>
        <w:rPr>
          <w:rStyle w:val="Nessuno"/>
          <w:sz w:val="30"/>
          <w:szCs w:val="30"/>
          <w:rtl w:val="0"/>
          <w:lang w:val="en-US"/>
        </w:rPr>
        <w:t xml:space="preserve">à </w:t>
      </w:r>
      <w:r>
        <w:rPr>
          <w:rStyle w:val="Nessuno"/>
          <w:sz w:val="30"/>
          <w:szCs w:val="30"/>
          <w:rtl w:val="0"/>
          <w:lang w:val="en-US"/>
        </w:rPr>
        <w:t>del Quartetto di Milano, gli Amici della Musica di Firenze e tre edizioni dei concerti del Quirinale in diretta radiofonica.</w:t>
      </w:r>
    </w:p>
    <w:p>
      <w:pPr>
        <w:pStyle w:val="Normal.0"/>
        <w:rPr>
          <w:rStyle w:val="Nessuno"/>
          <w:sz w:val="30"/>
          <w:szCs w:val="30"/>
        </w:rPr>
      </w:pPr>
    </w:p>
    <w:p>
      <w:pPr>
        <w:pStyle w:val="Normal.0"/>
        <w:rPr>
          <w:rStyle w:val="Nessuno"/>
          <w:sz w:val="30"/>
          <w:szCs w:val="30"/>
        </w:rPr>
      </w:pPr>
      <w:r>
        <w:rPr>
          <w:rStyle w:val="Nessuno"/>
          <w:sz w:val="30"/>
          <w:szCs w:val="30"/>
          <w:rtl w:val="0"/>
          <w:lang w:val="en-US"/>
        </w:rPr>
        <w:t>Ha inciso  per le etichette Agor</w:t>
      </w:r>
      <w:r>
        <w:rPr>
          <w:rStyle w:val="Nessuno"/>
          <w:sz w:val="30"/>
          <w:szCs w:val="30"/>
          <w:rtl w:val="0"/>
          <w:lang w:val="en-US"/>
        </w:rPr>
        <w:t>à</w:t>
      </w:r>
      <w:r>
        <w:rPr>
          <w:rStyle w:val="Nessuno"/>
          <w:sz w:val="30"/>
          <w:szCs w:val="30"/>
          <w:rtl w:val="0"/>
          <w:lang w:val="en-US"/>
        </w:rPr>
        <w:t>, Harmonia Mundi France, Velut Luna e JVC Victor Japan e per il mensile Amadeus in un</w:t>
      </w:r>
      <w:r>
        <w:rPr>
          <w:rStyle w:val="Nessuno"/>
          <w:sz w:val="30"/>
          <w:szCs w:val="30"/>
          <w:rtl w:val="0"/>
          <w:lang w:val="en-US"/>
        </w:rPr>
        <w:t xml:space="preserve">’ </w:t>
      </w:r>
      <w:r>
        <w:rPr>
          <w:rStyle w:val="Nessuno"/>
          <w:sz w:val="30"/>
          <w:szCs w:val="30"/>
          <w:rtl w:val="0"/>
          <w:lang w:val="en-US"/>
        </w:rPr>
        <w:t>integrale lisztiana del repertorio per violino e pianoforte.</w:t>
      </w:r>
    </w:p>
    <w:p>
      <w:pPr>
        <w:pStyle w:val="Normal.0"/>
        <w:rPr>
          <w:rStyle w:val="Nessuno"/>
          <w:sz w:val="30"/>
          <w:szCs w:val="30"/>
        </w:rPr>
      </w:pPr>
    </w:p>
    <w:p>
      <w:pPr>
        <w:pStyle w:val="Normal.0"/>
        <w:rPr>
          <w:rStyle w:val="Nessuno"/>
          <w:sz w:val="30"/>
          <w:szCs w:val="30"/>
        </w:rPr>
      </w:pPr>
      <w:r>
        <w:rPr>
          <w:rStyle w:val="Nessuno"/>
          <w:sz w:val="30"/>
          <w:szCs w:val="30"/>
          <w:rtl w:val="0"/>
          <w:lang w:val="en-US"/>
        </w:rPr>
        <w:t>Ha debuttato in veste di Direttore d</w:t>
      </w:r>
      <w:r>
        <w:rPr>
          <w:rStyle w:val="Nessuno"/>
          <w:sz w:val="30"/>
          <w:szCs w:val="30"/>
          <w:rtl w:val="0"/>
          <w:lang w:val="en-US"/>
        </w:rPr>
        <w:t>’</w:t>
      </w:r>
      <w:r>
        <w:rPr>
          <w:rStyle w:val="Nessuno"/>
          <w:sz w:val="30"/>
          <w:szCs w:val="30"/>
          <w:rtl w:val="0"/>
          <w:lang w:val="en-US"/>
        </w:rPr>
        <w:t>orchestra all</w:t>
      </w:r>
      <w:r>
        <w:rPr>
          <w:rStyle w:val="Nessuno"/>
          <w:sz w:val="30"/>
          <w:szCs w:val="30"/>
          <w:rtl w:val="0"/>
          <w:lang w:val="en-US"/>
        </w:rPr>
        <w:t xml:space="preserve">’ </w:t>
      </w:r>
      <w:r>
        <w:rPr>
          <w:rStyle w:val="Nessuno"/>
          <w:sz w:val="30"/>
          <w:szCs w:val="30"/>
          <w:rtl w:val="0"/>
          <w:lang w:val="en-US"/>
        </w:rPr>
        <w:t>Auditorium Parco della Musica di Roma e successivamente diretto le orchestre del Teatro Olimpico di Vicenza , i Pomeriggi Musicali di Milano, l</w:t>
      </w:r>
      <w:r>
        <w:rPr>
          <w:rStyle w:val="Nessuno"/>
          <w:sz w:val="30"/>
          <w:szCs w:val="30"/>
          <w:rtl w:val="0"/>
          <w:lang w:val="en-US"/>
        </w:rPr>
        <w:t>’</w:t>
      </w:r>
      <w:r>
        <w:rPr>
          <w:rStyle w:val="Nessuno"/>
          <w:sz w:val="30"/>
          <w:szCs w:val="30"/>
          <w:rtl w:val="0"/>
          <w:lang w:val="en-US"/>
        </w:rPr>
        <w:t>Orchestra da Camera di Mantova, l' Orchestra da camera di Brescia,  l</w:t>
      </w:r>
      <w:r>
        <w:rPr>
          <w:rStyle w:val="Nessuno"/>
          <w:sz w:val="30"/>
          <w:szCs w:val="30"/>
          <w:rtl w:val="0"/>
          <w:lang w:val="en-US"/>
        </w:rPr>
        <w:t>’</w:t>
      </w:r>
      <w:r>
        <w:rPr>
          <w:rStyle w:val="Nessuno"/>
          <w:sz w:val="30"/>
          <w:szCs w:val="30"/>
          <w:rtl w:val="0"/>
          <w:lang w:val="en-US"/>
        </w:rPr>
        <w:t>Orchestra Filarmonica di Torino, l</w:t>
      </w:r>
      <w:r>
        <w:rPr>
          <w:rStyle w:val="Nessuno"/>
          <w:sz w:val="30"/>
          <w:szCs w:val="30"/>
          <w:rtl w:val="0"/>
          <w:lang w:val="en-US"/>
        </w:rPr>
        <w:t xml:space="preserve">’ </w:t>
      </w:r>
      <w:r>
        <w:rPr>
          <w:rStyle w:val="Nessuno"/>
          <w:sz w:val="30"/>
          <w:szCs w:val="30"/>
          <w:rtl w:val="0"/>
          <w:lang w:val="en-US"/>
        </w:rPr>
        <w:t>Orchestra della Svizzera Italiana, l</w:t>
      </w:r>
      <w:r>
        <w:rPr>
          <w:rStyle w:val="Nessuno"/>
          <w:sz w:val="30"/>
          <w:szCs w:val="30"/>
          <w:rtl w:val="0"/>
          <w:lang w:val="en-US"/>
        </w:rPr>
        <w:t>’</w:t>
      </w:r>
      <w:r>
        <w:rPr>
          <w:rStyle w:val="Nessuno"/>
          <w:sz w:val="30"/>
          <w:szCs w:val="30"/>
          <w:rtl w:val="0"/>
          <w:lang w:val="en-US"/>
        </w:rPr>
        <w:t xml:space="preserve">Orchestra Haydn di Trento e Bolzano, l'Orchestra da Camera di Padova e del Veneto, con i solisti del Martha Argerich Project </w:t>
      </w:r>
      <w:r>
        <w:rPr>
          <w:rStyle w:val="Nessuno"/>
          <w:sz w:val="30"/>
          <w:szCs w:val="30"/>
          <w:rtl w:val="0"/>
          <w:lang w:val="it-IT"/>
        </w:rPr>
        <w:t>,</w:t>
      </w:r>
      <w:r>
        <w:rPr>
          <w:rStyle w:val="Nessuno"/>
          <w:sz w:val="30"/>
          <w:szCs w:val="30"/>
          <w:rtl w:val="0"/>
          <w:lang w:val="en-US"/>
        </w:rPr>
        <w:t xml:space="preserve">  la Filarmonica dell'Opera Italiana "Bruno Bartoletti</w:t>
      </w:r>
      <w:r>
        <w:rPr>
          <w:rStyle w:val="Nessuno"/>
          <w:sz w:val="30"/>
          <w:szCs w:val="30"/>
          <w:rtl w:val="0"/>
          <w:lang w:val="en-US"/>
        </w:rPr>
        <w:t>”</w:t>
      </w:r>
      <w:r>
        <w:rPr>
          <w:rStyle w:val="Nessuno"/>
          <w:sz w:val="30"/>
          <w:szCs w:val="30"/>
          <w:rtl w:val="0"/>
          <w:lang w:val="it-IT"/>
        </w:rPr>
        <w:t xml:space="preserve"> e</w:t>
      </w:r>
      <w:r>
        <w:rPr>
          <w:rStyle w:val="Nessuno"/>
          <w:sz w:val="30"/>
          <w:szCs w:val="30"/>
          <w:rtl w:val="0"/>
          <w:lang w:val="en-US"/>
        </w:rPr>
        <w:t xml:space="preserve"> la Czech Chamber Orchestra.</w:t>
      </w:r>
    </w:p>
    <w:p>
      <w:pPr>
        <w:pStyle w:val="Normal.0"/>
        <w:rPr>
          <w:rStyle w:val="Nessuno"/>
          <w:sz w:val="30"/>
          <w:szCs w:val="30"/>
        </w:rPr>
      </w:pPr>
    </w:p>
    <w:p>
      <w:pPr>
        <w:pStyle w:val="Normal.0"/>
        <w:rPr>
          <w:rStyle w:val="Nessuno"/>
          <w:sz w:val="30"/>
          <w:szCs w:val="30"/>
        </w:rPr>
      </w:pPr>
      <w:r>
        <w:rPr>
          <w:rStyle w:val="Nessuno"/>
          <w:sz w:val="30"/>
          <w:szCs w:val="30"/>
          <w:rtl w:val="0"/>
          <w:lang w:val="en-US"/>
        </w:rPr>
        <w:t xml:space="preserve">Membro titolare del progetto "Con Verdi nel mondo" si </w:t>
      </w:r>
      <w:r>
        <w:rPr>
          <w:rStyle w:val="Nessuno"/>
          <w:sz w:val="30"/>
          <w:szCs w:val="30"/>
          <w:rtl w:val="0"/>
          <w:lang w:val="en-US"/>
        </w:rPr>
        <w:t xml:space="preserve">é </w:t>
      </w:r>
      <w:r>
        <w:rPr>
          <w:rStyle w:val="Nessuno"/>
          <w:sz w:val="30"/>
          <w:szCs w:val="30"/>
          <w:rtl w:val="0"/>
          <w:lang w:val="en-US"/>
        </w:rPr>
        <w:t xml:space="preserve">esibito in versioni cameristiche del repertorio operistico in prestigiose sale di Brasile, Spagna, Belgio, Lussemburgo Svezia, Finlandia e Danimarca. </w:t>
      </w:r>
    </w:p>
    <w:p>
      <w:pPr>
        <w:pStyle w:val="Normal.0"/>
        <w:rPr>
          <w:rStyle w:val="Nessuno"/>
          <w:sz w:val="30"/>
          <w:szCs w:val="30"/>
        </w:rPr>
      </w:pPr>
    </w:p>
    <w:p>
      <w:pPr>
        <w:pStyle w:val="Normal.0"/>
        <w:rPr>
          <w:rStyle w:val="Nessuno"/>
          <w:sz w:val="30"/>
          <w:szCs w:val="30"/>
        </w:rPr>
      </w:pPr>
      <w:r>
        <w:rPr>
          <w:rStyle w:val="Nessuno"/>
          <w:sz w:val="30"/>
          <w:szCs w:val="30"/>
          <w:rtl w:val="0"/>
          <w:lang w:val="en-US"/>
        </w:rPr>
        <w:t>Con l'Ensemble Salotto '800, fondato dal celebre baritono Leo Nucci, ha diretto numerosi titoli operistici tra i quali Madama Butterfly, Cavalleria Rusticana e Tabarro, oltre a recital lirico vocali e sinfonie d</w:t>
      </w:r>
      <w:r>
        <w:rPr>
          <w:rStyle w:val="Nessuno"/>
          <w:sz w:val="30"/>
          <w:szCs w:val="30"/>
          <w:rtl w:val="0"/>
          <w:lang w:val="en-US"/>
        </w:rPr>
        <w:t>’</w:t>
      </w:r>
      <w:r>
        <w:rPr>
          <w:rStyle w:val="Nessuno"/>
          <w:sz w:val="30"/>
          <w:szCs w:val="30"/>
          <w:rtl w:val="0"/>
          <w:lang w:val="en-US"/>
        </w:rPr>
        <w:t xml:space="preserve">opera. </w:t>
      </w:r>
    </w:p>
    <w:p>
      <w:pPr>
        <w:pStyle w:val="Normal.0"/>
        <w:rPr>
          <w:rStyle w:val="Nessuno"/>
          <w:sz w:val="30"/>
          <w:szCs w:val="30"/>
        </w:rPr>
      </w:pPr>
    </w:p>
    <w:p>
      <w:pPr>
        <w:pStyle w:val="Normal.0"/>
        <w:rPr>
          <w:rStyle w:val="Nessuno"/>
          <w:sz w:val="30"/>
          <w:szCs w:val="30"/>
        </w:rPr>
      </w:pPr>
      <w:r>
        <w:rPr>
          <w:rStyle w:val="Nessuno"/>
          <w:sz w:val="30"/>
          <w:szCs w:val="30"/>
          <w:rtl w:val="0"/>
          <w:lang w:val="en-US"/>
        </w:rPr>
        <w:t xml:space="preserve">Ha recentemente diretto la prima assoluta dell'opera </w:t>
      </w:r>
      <w:r>
        <w:rPr>
          <w:rStyle w:val="Nessuno"/>
          <w:sz w:val="30"/>
          <w:szCs w:val="30"/>
          <w:rtl w:val="0"/>
          <w:lang w:val="en-US"/>
        </w:rPr>
        <w:t>“</w:t>
      </w:r>
      <w:r>
        <w:rPr>
          <w:rStyle w:val="Nessuno"/>
          <w:sz w:val="30"/>
          <w:szCs w:val="30"/>
          <w:rtl w:val="0"/>
          <w:lang w:val="en-US"/>
        </w:rPr>
        <w:t>La Gilda Furiosa</w:t>
      </w:r>
      <w:r>
        <w:rPr>
          <w:rStyle w:val="Nessuno"/>
          <w:sz w:val="30"/>
          <w:szCs w:val="30"/>
          <w:rtl w:val="0"/>
          <w:lang w:val="en-US"/>
        </w:rPr>
        <w:t xml:space="preserve">” </w:t>
      </w:r>
      <w:r>
        <w:rPr>
          <w:rStyle w:val="Nessuno"/>
          <w:sz w:val="30"/>
          <w:szCs w:val="30"/>
          <w:rtl w:val="0"/>
          <w:lang w:val="en-US"/>
        </w:rPr>
        <w:t xml:space="preserve">di Giulia Tagliavia, </w:t>
      </w:r>
      <w:r>
        <w:rPr>
          <w:rStyle w:val="Nessuno"/>
          <w:sz w:val="30"/>
          <w:szCs w:val="30"/>
          <w:rtl w:val="0"/>
          <w:lang w:val="it-IT"/>
        </w:rPr>
        <w:t>esecuzione che</w:t>
      </w:r>
      <w:r>
        <w:rPr>
          <w:rStyle w:val="Nessuno"/>
          <w:sz w:val="30"/>
          <w:szCs w:val="30"/>
          <w:rtl w:val="0"/>
          <w:lang w:val="en-US"/>
        </w:rPr>
        <w:t xml:space="preserve"> ha segnato il debutto di Stefano Benni in veste di librettista.</w:t>
      </w:r>
    </w:p>
    <w:p>
      <w:pPr>
        <w:pStyle w:val="Normal.0"/>
        <w:rPr>
          <w:rStyle w:val="Nessuno"/>
          <w:sz w:val="30"/>
          <w:szCs w:val="30"/>
        </w:rPr>
      </w:pPr>
    </w:p>
    <w:p>
      <w:pPr>
        <w:pStyle w:val="Normal.0"/>
        <w:rPr>
          <w:rStyle w:val="Nessuno"/>
          <w:sz w:val="30"/>
          <w:szCs w:val="30"/>
        </w:rPr>
      </w:pPr>
      <w:r>
        <w:rPr>
          <w:rStyle w:val="Nessuno"/>
          <w:sz w:val="30"/>
          <w:szCs w:val="30"/>
          <w:rtl w:val="0"/>
          <w:lang w:val="en-US"/>
        </w:rPr>
        <w:t xml:space="preserve">Si dedica inoltre assiduamente a forme di teatro musicale in collaborazione con gli attori Stefania Rocca, Renato Carpentieri ed in numerose repliche dello spettacolo </w:t>
      </w:r>
      <w:r>
        <w:rPr>
          <w:rStyle w:val="Nessuno"/>
          <w:sz w:val="30"/>
          <w:szCs w:val="30"/>
          <w:rtl w:val="0"/>
          <w:lang w:val="en-US"/>
        </w:rPr>
        <w:t>“</w:t>
      </w:r>
      <w:r>
        <w:rPr>
          <w:rStyle w:val="Nessuno"/>
          <w:sz w:val="30"/>
          <w:szCs w:val="30"/>
          <w:rtl w:val="0"/>
          <w:lang w:val="en-US"/>
        </w:rPr>
        <w:t>Opera Buffa</w:t>
      </w:r>
      <w:r>
        <w:rPr>
          <w:rStyle w:val="Nessuno"/>
          <w:sz w:val="30"/>
          <w:szCs w:val="30"/>
          <w:rtl w:val="0"/>
          <w:lang w:val="en-US"/>
        </w:rPr>
        <w:t xml:space="preserve">” </w:t>
      </w:r>
      <w:r>
        <w:rPr>
          <w:rStyle w:val="Nessuno"/>
          <w:sz w:val="30"/>
          <w:szCs w:val="30"/>
          <w:rtl w:val="0"/>
          <w:lang w:val="en-US"/>
        </w:rPr>
        <w:t>con Elio delle Storie Tese, nell</w:t>
      </w:r>
      <w:r>
        <w:rPr>
          <w:rStyle w:val="Nessuno"/>
          <w:sz w:val="30"/>
          <w:szCs w:val="30"/>
          <w:rtl w:val="0"/>
          <w:lang w:val="en-US"/>
        </w:rPr>
        <w:t>’</w:t>
      </w:r>
      <w:r>
        <w:rPr>
          <w:rStyle w:val="Nessuno"/>
          <w:sz w:val="30"/>
          <w:szCs w:val="30"/>
          <w:rtl w:val="0"/>
          <w:lang w:val="en-US"/>
        </w:rPr>
        <w:t>intento di promuovere il grande repertorio classico sia in contesti alternativi che in stagioni tradizionali ma in veste rinnovata.</w:t>
      </w:r>
    </w:p>
    <w:p>
      <w:pPr>
        <w:pStyle w:val="Normal.0"/>
        <w:rPr>
          <w:rStyle w:val="Nessuno"/>
          <w:sz w:val="30"/>
          <w:szCs w:val="30"/>
        </w:rPr>
      </w:pPr>
    </w:p>
    <w:p>
      <w:pPr>
        <w:pStyle w:val="Normal.0"/>
        <w:rPr>
          <w:rStyle w:val="Nessuno"/>
          <w:sz w:val="30"/>
          <w:szCs w:val="30"/>
        </w:rPr>
      </w:pPr>
      <w:r>
        <w:rPr>
          <w:rStyle w:val="Nessuno"/>
          <w:sz w:val="30"/>
          <w:szCs w:val="30"/>
          <w:rtl w:val="0"/>
          <w:lang w:val="en-US"/>
        </w:rPr>
        <w:t xml:space="preserve">Ha recentemente avviato il progetto </w:t>
      </w:r>
      <w:r>
        <w:rPr>
          <w:rStyle w:val="Nessuno"/>
          <w:sz w:val="30"/>
          <w:szCs w:val="30"/>
          <w:rtl w:val="0"/>
          <w:lang w:val="en-US"/>
        </w:rPr>
        <w:t>“</w:t>
      </w:r>
      <w:r>
        <w:rPr>
          <w:rStyle w:val="Nessuno"/>
          <w:sz w:val="30"/>
          <w:szCs w:val="30"/>
          <w:rtl w:val="0"/>
          <w:lang w:val="en-US"/>
        </w:rPr>
        <w:t>Canzoni in bianco e nero</w:t>
      </w:r>
      <w:r>
        <w:rPr>
          <w:rStyle w:val="Nessuno"/>
          <w:sz w:val="30"/>
          <w:szCs w:val="30"/>
          <w:rtl w:val="0"/>
          <w:lang w:val="en-US"/>
        </w:rPr>
        <w:t xml:space="preserve">” </w:t>
      </w:r>
      <w:r>
        <w:rPr>
          <w:rStyle w:val="Nessuno"/>
          <w:sz w:val="30"/>
          <w:szCs w:val="30"/>
          <w:rtl w:val="0"/>
          <w:lang w:val="en-US"/>
        </w:rPr>
        <w:t>sul repertorio da Kurt Weill a Cole Porter, in duo con la poliedrica artista Petra Magoni.</w:t>
      </w:r>
    </w:p>
    <w:p>
      <w:pPr>
        <w:pStyle w:val="Normal.0"/>
        <w:rPr>
          <w:rStyle w:val="Nessuno"/>
          <w:sz w:val="30"/>
          <w:szCs w:val="30"/>
        </w:rPr>
      </w:pPr>
    </w:p>
    <w:p>
      <w:pPr>
        <w:pStyle w:val="Normal.0"/>
        <w:rPr>
          <w:rStyle w:val="Nessuno"/>
          <w:sz w:val="30"/>
          <w:szCs w:val="30"/>
        </w:rPr>
      </w:pPr>
      <w:r>
        <w:rPr>
          <w:rStyle w:val="Nessuno"/>
          <w:sz w:val="30"/>
          <w:szCs w:val="30"/>
          <w:rtl w:val="0"/>
          <w:lang w:val="en-US"/>
        </w:rPr>
        <w:t>Particolarmente dedito alla formazione giovanile ha diretto per tre edizioni consecutive il Concerto Finale dell</w:t>
      </w:r>
      <w:r>
        <w:rPr>
          <w:rStyle w:val="Nessuno"/>
          <w:sz w:val="30"/>
          <w:szCs w:val="30"/>
          <w:rtl w:val="0"/>
          <w:lang w:val="en-US"/>
        </w:rPr>
        <w:t>’</w:t>
      </w:r>
      <w:r>
        <w:rPr>
          <w:rStyle w:val="Nessuno"/>
          <w:sz w:val="30"/>
          <w:szCs w:val="30"/>
          <w:rtl w:val="0"/>
          <w:lang w:val="en-US"/>
        </w:rPr>
        <w:t>Orchestra e Coro dell</w:t>
      </w:r>
      <w:r>
        <w:rPr>
          <w:rStyle w:val="Nessuno"/>
          <w:sz w:val="30"/>
          <w:szCs w:val="30"/>
          <w:rtl w:val="0"/>
          <w:lang w:val="en-US"/>
        </w:rPr>
        <w:t>’</w:t>
      </w:r>
      <w:r>
        <w:rPr>
          <w:rStyle w:val="Nessuno"/>
          <w:sz w:val="30"/>
          <w:szCs w:val="30"/>
          <w:rtl w:val="0"/>
          <w:lang w:val="en-US"/>
        </w:rPr>
        <w:t>Istituto Pareggiato Vittadini di Pavia presso il Teatro Fraschini.</w:t>
      </w:r>
    </w:p>
    <w:p>
      <w:pPr>
        <w:pStyle w:val="Normal.0"/>
      </w:pPr>
      <w:r>
        <w:rPr>
          <w:rStyle w:val="Nessuno"/>
          <w:sz w:val="30"/>
          <w:szCs w:val="30"/>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essuno">
    <w:name w:val="Ness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